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2895"/>
        <w:gridCol w:w="2805"/>
        <w:gridCol w:w="3150"/>
        <w:gridCol w:w="4093"/>
      </w:tblGrid>
      <w:tr w:rsidR="00B202CA" w:rsidRPr="00B202CA" w:rsidTr="00446362">
        <w:trPr>
          <w:trHeight w:val="1311"/>
        </w:trPr>
        <w:tc>
          <w:tcPr>
            <w:tcW w:w="1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B202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附件：</w:t>
            </w:r>
          </w:p>
          <w:p w:rsidR="00B202CA" w:rsidRPr="00B202CA" w:rsidRDefault="00B202CA" w:rsidP="00B202CA">
            <w:pPr>
              <w:ind w:firstLineChars="500" w:firstLine="16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202C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br w:type="page"/>
            </w:r>
            <w:r w:rsidRPr="00B202C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辽宁省检验检测认证中心2023年面向社会公开招聘高层次人员（第一批）考核名单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B20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B20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B20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B20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 w:rsidRPr="00B202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专 </w:t>
            </w:r>
            <w:r w:rsidRPr="00B202CA"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  <w:lang w:bidi="ar"/>
              </w:rPr>
              <w:t xml:space="preserve"> 业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丁子玲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1993.03.01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分析化学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方明赫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1990.03.26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 w:rsidRPr="00B202C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 w:rsidRPr="00B202CA"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lang w:bidi="ar"/>
              </w:rPr>
              <w:t>珣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1992.03.29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分析化学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邢 </w:t>
            </w:r>
            <w:r w:rsidRPr="00B202C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 xml:space="preserve"> 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1994.04.14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分析化学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杨雅静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1988.11.15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有机化学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赵晨曦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1993.01.12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分析化学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种思颖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1988.11.08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物理化学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戴菁菁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1994.05.16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材料学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鲁 </w:t>
            </w:r>
            <w:r w:rsidRPr="00B202C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 xml:space="preserve"> 爽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1992.09.04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无机化学</w:t>
            </w:r>
          </w:p>
        </w:tc>
      </w:tr>
      <w:tr w:rsidR="00B202CA" w:rsidRPr="00B202CA" w:rsidTr="00446362">
        <w:trPr>
          <w:trHeight w:val="493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朱 </w:t>
            </w:r>
            <w:r w:rsidRPr="00B202CA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bidi="ar"/>
              </w:rPr>
              <w:t xml:space="preserve"> 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1994.02.28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分析化学</w:t>
            </w:r>
          </w:p>
        </w:tc>
      </w:tr>
      <w:tr w:rsidR="00B202CA" w:rsidRPr="00B202CA" w:rsidTr="00446362">
        <w:trPr>
          <w:trHeight w:val="572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冉繁鹏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1992.10.18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02CA" w:rsidRPr="00B202CA" w:rsidRDefault="00B202CA" w:rsidP="00B202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202CA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化学（分析化学）</w:t>
            </w:r>
          </w:p>
        </w:tc>
      </w:tr>
    </w:tbl>
    <w:p w:rsidR="00250B39" w:rsidRDefault="00250B39">
      <w:bookmarkStart w:id="0" w:name="_GoBack"/>
      <w:bookmarkEnd w:id="0"/>
    </w:p>
    <w:sectPr w:rsidR="00250B39" w:rsidSect="00B202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F3" w:rsidRDefault="006630F3" w:rsidP="00B202CA">
      <w:r>
        <w:separator/>
      </w:r>
    </w:p>
  </w:endnote>
  <w:endnote w:type="continuationSeparator" w:id="0">
    <w:p w:rsidR="006630F3" w:rsidRDefault="006630F3" w:rsidP="00B2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F3" w:rsidRDefault="006630F3" w:rsidP="00B202CA">
      <w:r>
        <w:separator/>
      </w:r>
    </w:p>
  </w:footnote>
  <w:footnote w:type="continuationSeparator" w:id="0">
    <w:p w:rsidR="006630F3" w:rsidRDefault="006630F3" w:rsidP="00B2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1E"/>
    <w:rsid w:val="00250B39"/>
    <w:rsid w:val="006630F3"/>
    <w:rsid w:val="00B202CA"/>
    <w:rsid w:val="00E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2378E7-0CD1-433E-AEEF-DCD5707B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范君夷</dc:creator>
  <cp:keywords/>
  <dc:description/>
  <cp:lastModifiedBy>范君夷</cp:lastModifiedBy>
  <cp:revision>2</cp:revision>
  <dcterms:created xsi:type="dcterms:W3CDTF">2023-03-17T01:54:00Z</dcterms:created>
  <dcterms:modified xsi:type="dcterms:W3CDTF">2023-03-17T01:54:00Z</dcterms:modified>
</cp:coreProperties>
</file>